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Inschrijfformulier  </w:t>
        <w:tab/>
        <w:tab/>
        <w:tab/>
        <w:tab/>
        <w:tab/>
      </w:r>
    </w:p>
    <w:tbl>
      <w:tblPr>
        <w:tblStyle w:val="Table1"/>
        <w:tblW w:w="10305.0" w:type="dxa"/>
        <w:jc w:val="left"/>
        <w:tblInd w:w="120.4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700"/>
        <w:gridCol w:w="2340"/>
        <w:gridCol w:w="3015"/>
        <w:tblGridChange w:id="0">
          <w:tblGrid>
            <w:gridCol w:w="2250"/>
            <w:gridCol w:w="2700"/>
            <w:gridCol w:w="2340"/>
            <w:gridCol w:w="301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4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  <w:rtl w:val="0"/>
              </w:rPr>
              <w:t xml:space="preserve">Persoonsgegevens leerling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Achternaam: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Voorvoegsels: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Roepnaam: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Voorna(a)m(en):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Geboorteplaats: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Geslacht: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man ☐ vrouw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Geboorteland: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Straat + huisnummer: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Nationaliteit: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Postcode + woonplaats: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BSN: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Telefoon: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Geheim: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Noodnummer: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Van: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Extra nummer: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Van: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Geloofsovertuiging: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Taal die thuis gesproken wordt: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Huisarts: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Tandarts: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120.4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655"/>
        <w:gridCol w:w="2340"/>
        <w:gridCol w:w="3030"/>
        <w:tblGridChange w:id="0">
          <w:tblGrid>
            <w:gridCol w:w="2295"/>
            <w:gridCol w:w="2655"/>
            <w:gridCol w:w="2340"/>
            <w:gridCol w:w="30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  <w:rtl w:val="0"/>
              </w:rPr>
              <w:t xml:space="preserve">Gezinssituatie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Broertje/zusje van: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Broertje/zusje van: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Broertje/zusje van: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Relatie tot het kind: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ouder ☐ verzorger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voogd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Relatie tot het kind: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ouder ☐ verzorger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voogd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Burgerlijke staat: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Burgerlijke staat: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Is er sprake van: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Co-ouderschap: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nee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Omgangsregeling: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nee</w:t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Één ouder gezin: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nee</w:t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120.4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655"/>
        <w:gridCol w:w="2340"/>
        <w:gridCol w:w="3030"/>
        <w:tblGridChange w:id="0">
          <w:tblGrid>
            <w:gridCol w:w="2295"/>
            <w:gridCol w:w="2655"/>
            <w:gridCol w:w="2340"/>
            <w:gridCol w:w="303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4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  <w:rtl w:val="0"/>
              </w:rPr>
              <w:t xml:space="preserve">Gegevens ouders/verzorgers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Ouder/verzorger 1: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Ouder/verzorger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Achternaam: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Achternaam: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Voorletters: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Voorletters: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Roepnaam: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Roepnaam: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Geboortedatum: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Geslacht: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man ☐ vrouw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Geslacht: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man ☐ vrouw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Straat + huisnummer: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7"/>
                <w:szCs w:val="17"/>
                <w:rtl w:val="0"/>
              </w:rPr>
              <w:t xml:space="preserve">Indien afwijkend van leerling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Straat + huisnummer: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7"/>
                <w:szCs w:val="17"/>
                <w:rtl w:val="0"/>
              </w:rPr>
              <w:t xml:space="preserve">Indien afwijkend van leerling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Postcode + woonplaats: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Postcode + woonplaats: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Telefoonnummer: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Telefoonnummer: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Geboorteland: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Geboorteland: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Nationaliteit: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Nationaliteit: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Geloofsovertuiging: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Geloofsovertuiging: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Mailadres: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Mailadres: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Beroep: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Beroep: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5415"/>
        <w:tblGridChange w:id="0">
          <w:tblGrid>
            <w:gridCol w:w="4710"/>
            <w:gridCol w:w="5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0"/>
                <w:szCs w:val="30"/>
                <w:rtl w:val="0"/>
              </w:rPr>
              <w:t xml:space="preserve">Gegevens met betrekking tot kinderdagverblijf,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0"/>
                <w:szCs w:val="30"/>
                <w:rtl w:val="0"/>
              </w:rPr>
              <w:t xml:space="preserve">peuterspeelzaal of vorige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Naam peuterspeelzaal/kinderdagverblijf/school: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Telefoonnummer: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Eventuele schoolloopbaan: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 ☐  ☐  ☐  ☐  ☐  ☐  ☐  ☐  ☐  ☐  ☐  ☐  ☐  ☐  ☐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1    1    2   2   3    3   4   4    5   5    6   6    7   7   8   8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Geeft u toestemming voor het opvragen van gegevens van uw kind bij de school,  peuterspeelzaal of kinderdagverblijf?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niet van toepassing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Eventuele opmerkingen: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5040"/>
        <w:tblGridChange w:id="0">
          <w:tblGrid>
            <w:gridCol w:w="4935"/>
            <w:gridCol w:w="50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0"/>
                <w:szCs w:val="30"/>
                <w:rtl w:val="0"/>
              </w:rPr>
              <w:t xml:space="preserve">Medische gegevens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Allergieën: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ja, namelijk…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Verboden producten: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ja, namelijk…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Medicijngebruik: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ja, namelijk…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Diagnose: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ja, namelijk…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Eventuele overige medische informatie: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5040"/>
        <w:tblGridChange w:id="0">
          <w:tblGrid>
            <w:gridCol w:w="4935"/>
            <w:gridCol w:w="50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0"/>
                <w:szCs w:val="30"/>
                <w:rtl w:val="0"/>
              </w:rPr>
              <w:t xml:space="preserve">Aanvullende gegevens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Problemen met spraak, gehoor of gezichtsvermogen: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ja, namelijk…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Komt er dyslexie voor in de familie: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ja, bij…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Eventuele overige bijzonderheden: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spacing w:line="240" w:lineRule="auto"/>
        <w:ind w:right="-94.7244094488178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ind w:right="-94.7244094488178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60.0" w:type="dxa"/>
        <w:jc w:val="left"/>
        <w:tblInd w:w="120.4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480"/>
        <w:gridCol w:w="1470"/>
        <w:gridCol w:w="3540"/>
        <w:tblGridChange w:id="0">
          <w:tblGrid>
            <w:gridCol w:w="1470"/>
            <w:gridCol w:w="3480"/>
            <w:gridCol w:w="1470"/>
            <w:gridCol w:w="354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4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1"/>
                <w:szCs w:val="31"/>
                <w:rtl w:val="0"/>
              </w:rPr>
              <w:t xml:space="preserve">Verklaring van inschrijving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202124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3"/>
                <w:szCs w:val="23"/>
                <w:rtl w:val="0"/>
              </w:rPr>
              <w:t xml:space="preserve">U verklaart, met ondertekening, dat dit formulier naar waarheid is ingevuld en dat uw kind niet staat ingeschreven bij een andere school.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3"/>
                <w:szCs w:val="23"/>
                <w:rtl w:val="0"/>
              </w:rPr>
              <w:t xml:space="preserve">Gezaghebbende ouder/ verzorger (1)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3"/>
                <w:szCs w:val="23"/>
                <w:rtl w:val="0"/>
              </w:rPr>
              <w:t xml:space="preserve">Gezaghebbende ouder/ verzorger (2)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Datum: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Plaats: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Plaats: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Handtekening:</w:t>
            </w:r>
          </w:p>
        </w:tc>
        <w:tc>
          <w:tcPr>
            <w:tcBorders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Handtekening: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Binnen 4-6 weken voordat uw kind 4 jaar wordt, neemt de school contact met u op. </w:t>
      </w:r>
    </w:p>
    <w:p w:rsidR="00000000" w:rsidDel="00000000" w:rsidP="00000000" w:rsidRDefault="00000000" w:rsidRPr="00000000" w14:paraId="000000F5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before="248.740234375" w:line="240" w:lineRule="auto"/>
        <w:ind w:left="120.41999816894531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before="248.740234375" w:line="240" w:lineRule="auto"/>
        <w:ind w:left="0" w:right="-94.72440944881782" w:firstLine="0"/>
        <w:jc w:val="left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before="248.740234375" w:line="240" w:lineRule="auto"/>
        <w:ind w:left="0" w:right="-94.72440944881782" w:firstLine="0"/>
        <w:jc w:val="left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before="248.740234375" w:line="240" w:lineRule="auto"/>
        <w:ind w:left="0" w:right="-94.72440944881782" w:firstLine="0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VERKLARING SCHOOL</w:t>
      </w:r>
    </w:p>
    <w:p w:rsidR="00000000" w:rsidDel="00000000" w:rsidP="00000000" w:rsidRDefault="00000000" w:rsidRPr="00000000" w14:paraId="000000FF">
      <w:pPr>
        <w:widowControl w:val="0"/>
        <w:spacing w:before="248.740234375" w:line="240" w:lineRule="auto"/>
        <w:ind w:left="120.41999816894531" w:right="-94.7244094488178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De gegevens van dit formulier zullen vertrouwelijk worden behandeld en uitsluitend gebruikt worden voor school gerelateerde doeleinden. Wij houden ons aan de Algemene verordening gegevensbescherming (AVG d.d. 25-5-2018) Elke ouder heeft recht op inzage en correctie van administratieve gegevens van het kind.</w:t>
      </w: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932.188720703125" w:top="870.269775390625" w:left="1020" w:right="77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widowControl w:val="0"/>
      <w:spacing w:line="240" w:lineRule="auto"/>
      <w:ind w:right="-94.7244094488178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widowControl w:val="0"/>
      <w:spacing w:line="240" w:lineRule="auto"/>
      <w:ind w:right="-94.7244094488178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widowControl w:val="0"/>
      <w:spacing w:line="240" w:lineRule="auto"/>
      <w:ind w:right="-94.7244094488178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widowControl w:val="0"/>
      <w:spacing w:line="240" w:lineRule="auto"/>
      <w:ind w:right="-94.72440944881782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Sint Elisabethstraat 19, 5261 VK Vught </w:t>
      <w:tab/>
      <w:tab/>
      <w:t xml:space="preserve">073-6563606</w:t>
      <w:tab/>
      <w:tab/>
      <w:tab/>
      <w:t xml:space="preserve">info.springplank@stichtingtalentis.nl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jc w:val="center"/>
      <w:rPr>
        <w:rFonts w:ascii="Calibri" w:cs="Calibri" w:eastAsia="Calibri" w:hAnsi="Calibri"/>
        <w:b w:val="1"/>
        <w:color w:val="202124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jc w:val="right"/>
      <w:rPr>
        <w:rFonts w:ascii="Calibri" w:cs="Calibri" w:eastAsia="Calibri" w:hAnsi="Calibri"/>
        <w:b w:val="1"/>
        <w:color w:val="202124"/>
        <w:sz w:val="32"/>
        <w:szCs w:val="32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2476500" cy="8477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jc w:val="left"/>
      <w:rPr>
        <w:rFonts w:ascii="Calibri" w:cs="Calibri" w:eastAsia="Calibri" w:hAnsi="Calibri"/>
        <w:b w:val="1"/>
        <w:color w:val="202124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202124"/>
        <w:sz w:val="32"/>
        <w:szCs w:val="32"/>
        <w:rtl w:val="0"/>
      </w:rPr>
      <w:t xml:space="preserve">Inschrijf</w:t>
    </w:r>
    <w:r w:rsidDel="00000000" w:rsidR="00000000" w:rsidRPr="00000000">
      <w:rPr>
        <w:rFonts w:ascii="Calibri" w:cs="Calibri" w:eastAsia="Calibri" w:hAnsi="Calibri"/>
        <w:b w:val="1"/>
        <w:color w:val="202124"/>
        <w:sz w:val="32"/>
        <w:szCs w:val="32"/>
        <w:rtl w:val="0"/>
      </w:rPr>
      <w:t xml:space="preserve">formulier Basisschool de Springplank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